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附件：</w:t>
      </w:r>
    </w:p>
    <w:p>
      <w:pPr>
        <w:adjustRightInd w:val="0"/>
        <w:snapToGrid w:val="0"/>
        <w:spacing w:line="408" w:lineRule="auto"/>
        <w:jc w:val="center"/>
        <w:rPr>
          <w:rFonts w:hint="eastAsia"/>
          <w:b/>
          <w:sz w:val="32"/>
          <w:szCs w:val="32"/>
        </w:rPr>
      </w:pPr>
      <w:r>
        <w:rPr>
          <w:rFonts w:hint="eastAsia"/>
          <w:b/>
          <w:sz w:val="32"/>
          <w:szCs w:val="32"/>
        </w:rPr>
        <w:t>福建省土地估价与不动产登记代理行业协会</w:t>
      </w:r>
    </w:p>
    <w:p>
      <w:pPr>
        <w:adjustRightInd w:val="0"/>
        <w:snapToGrid w:val="0"/>
        <w:spacing w:line="408" w:lineRule="auto"/>
        <w:jc w:val="center"/>
        <w:rPr>
          <w:rFonts w:hint="eastAsia"/>
          <w:b/>
          <w:sz w:val="36"/>
          <w:szCs w:val="36"/>
        </w:rPr>
      </w:pPr>
      <w:r>
        <w:rPr>
          <w:rFonts w:hint="eastAsia"/>
          <w:b/>
          <w:sz w:val="32"/>
          <w:szCs w:val="32"/>
        </w:rPr>
        <w:t>第四次会员大会</w:t>
      </w:r>
      <w:r>
        <w:rPr>
          <w:rFonts w:hint="eastAsia"/>
          <w:b/>
          <w:sz w:val="32"/>
          <w:szCs w:val="32"/>
          <w:lang w:eastAsia="zh-CN"/>
        </w:rPr>
        <w:t>暨</w:t>
      </w:r>
      <w:r>
        <w:rPr>
          <w:rFonts w:hint="eastAsia"/>
          <w:b/>
          <w:sz w:val="32"/>
          <w:szCs w:val="32"/>
        </w:rPr>
        <w:t>第四届理事会第一次会议纪要</w:t>
      </w:r>
    </w:p>
    <w:p>
      <w:pPr>
        <w:adjustRightInd w:val="0"/>
        <w:snapToGrid w:val="0"/>
        <w:spacing w:line="408" w:lineRule="auto"/>
        <w:jc w:val="center"/>
        <w:rPr>
          <w:rFonts w:hint="eastAsia"/>
          <w:b/>
          <w:sz w:val="36"/>
          <w:szCs w:val="36"/>
        </w:rPr>
      </w:pPr>
    </w:p>
    <w:p>
      <w:pPr>
        <w:adjustRightInd w:val="0"/>
        <w:snapToGrid w:val="0"/>
        <w:spacing w:line="408" w:lineRule="auto"/>
        <w:ind w:firstLine="600"/>
        <w:rPr>
          <w:rFonts w:hint="eastAsia" w:ascii="仿宋" w:hAnsi="仿宋" w:eastAsia="仿宋" w:cs="仿宋"/>
          <w:sz w:val="30"/>
          <w:szCs w:val="30"/>
        </w:rPr>
      </w:pPr>
      <w:r>
        <w:rPr>
          <w:rFonts w:hint="eastAsia" w:ascii="仿宋" w:hAnsi="仿宋" w:eastAsia="仿宋" w:cs="仿宋"/>
          <w:sz w:val="30"/>
          <w:szCs w:val="30"/>
        </w:rPr>
        <w:t>2022年9月29日，福建省土地估价与不动产登记代理行业协会第四次会员代表大会在福州召开。郑鸿副厅长代表福建省自然资源厅莅临会议并发表了重要讲话。中国土地估价师与土地登记代理人协会、中央军委后勤保障部房地产资源管理中心等全国四十多家单位向大会发来了贺电贺信。省自然资源厅利用处、权益处、不动产登记局、省不动产登记中心、国土资源评估中心、国土资源勘测规划院等单位也派代表列席了会议。会议由蔡少晖同志主持。应出席本次大会代表154人，实际出席代表141人，出席人数超过应到会代表人数三分之二，符合《章程》规定的人数要求。会议审议并通过了下列事项：</w:t>
      </w:r>
    </w:p>
    <w:p>
      <w:pPr>
        <w:adjustRightInd w:val="0"/>
        <w:snapToGrid w:val="0"/>
        <w:spacing w:line="408"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一、审议通过了福建省土地估价与不动产登记代理行业协会第三届理事会工作报告及财务报告。</w:t>
      </w:r>
    </w:p>
    <w:p>
      <w:pPr>
        <w:adjustRightInd w:val="0"/>
        <w:snapToGrid w:val="0"/>
        <w:spacing w:line="408" w:lineRule="auto"/>
        <w:ind w:firstLine="600"/>
        <w:rPr>
          <w:rFonts w:hint="eastAsia" w:ascii="仿宋" w:hAnsi="仿宋" w:eastAsia="仿宋" w:cs="仿宋"/>
          <w:sz w:val="30"/>
          <w:szCs w:val="30"/>
        </w:rPr>
      </w:pPr>
      <w:r>
        <w:rPr>
          <w:rFonts w:hint="eastAsia" w:ascii="仿宋" w:hAnsi="仿宋" w:eastAsia="仿宋" w:cs="仿宋"/>
          <w:sz w:val="30"/>
          <w:szCs w:val="30"/>
        </w:rPr>
        <w:t>二、审议通过了福建省土地估价与不动产登记代理行业协会章程修改草案。</w:t>
      </w:r>
    </w:p>
    <w:p>
      <w:pPr>
        <w:adjustRightInd w:val="0"/>
        <w:snapToGrid w:val="0"/>
        <w:spacing w:line="408"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三、审议并通过无记名投票的方式通过了福建省土地估价与不动产登记代理行业协会第四届会费标准和使用管理办法。</w:t>
      </w:r>
    </w:p>
    <w:p>
      <w:pPr>
        <w:adjustRightInd w:val="0"/>
        <w:snapToGrid w:val="0"/>
        <w:spacing w:line="408" w:lineRule="auto"/>
        <w:rPr>
          <w:rFonts w:hint="eastAsia" w:ascii="仿宋" w:hAnsi="仿宋" w:eastAsia="仿宋" w:cs="仿宋"/>
          <w:sz w:val="30"/>
          <w:szCs w:val="30"/>
        </w:rPr>
      </w:pPr>
      <w:r>
        <w:rPr>
          <w:rFonts w:hint="eastAsia" w:ascii="仿宋" w:hAnsi="仿宋" w:eastAsia="仿宋" w:cs="仿宋"/>
          <w:sz w:val="30"/>
          <w:szCs w:val="30"/>
        </w:rPr>
        <w:t xml:space="preserve">    四、选举产生了新一届的理事会、监事会</w:t>
      </w:r>
    </w:p>
    <w:p>
      <w:pPr>
        <w:adjustRightInd w:val="0"/>
        <w:snapToGrid w:val="0"/>
        <w:spacing w:line="408"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会议选举产生了福建省土地估价与不动产登记代理行业协会第四届理事会和第二届监事会；通过无记名投票的方式选举产生了新一届的常务理事会、会长、副会长、秘书长，其中：会长为蔡少晖同志；副会长为：苏俊华、李秀荣、李峡、郑丹、裘雯虹、廖昕煜6位同志；秘书长为陈晶同志；常务理事</w:t>
      </w:r>
      <w:r>
        <w:rPr>
          <w:rFonts w:hint="eastAsia" w:ascii="仿宋" w:hAnsi="仿宋" w:eastAsia="仿宋" w:cs="仿宋"/>
          <w:bCs/>
          <w:sz w:val="30"/>
          <w:szCs w:val="30"/>
        </w:rPr>
        <w:t>17人，分别为：</w:t>
      </w:r>
      <w:r>
        <w:rPr>
          <w:rFonts w:hint="eastAsia" w:ascii="仿宋" w:hAnsi="仿宋" w:eastAsia="仿宋" w:cs="仿宋"/>
          <w:sz w:val="30"/>
          <w:szCs w:val="30"/>
        </w:rPr>
        <w:t>卢燕华、刘志鸿、刘野峰、苏俊华、李秀荣、李峡、杨火生、吴坤琴、陈炳龙、</w:t>
      </w:r>
      <w:r>
        <w:rPr>
          <w:rFonts w:hint="eastAsia" w:ascii="仿宋" w:hAnsi="仿宋" w:eastAsia="仿宋" w:cs="仿宋"/>
          <w:bCs/>
          <w:sz w:val="30"/>
          <w:szCs w:val="30"/>
        </w:rPr>
        <w:t>陈晶、</w:t>
      </w:r>
      <w:r>
        <w:rPr>
          <w:rFonts w:hint="eastAsia" w:ascii="仿宋" w:hAnsi="仿宋" w:eastAsia="仿宋" w:cs="仿宋"/>
          <w:sz w:val="30"/>
          <w:szCs w:val="30"/>
        </w:rPr>
        <w:t>林建漳、郑丹、郑建国、裘雯虹、</w:t>
      </w:r>
      <w:r>
        <w:rPr>
          <w:rFonts w:hint="eastAsia" w:ascii="仿宋" w:hAnsi="仿宋" w:eastAsia="仿宋" w:cs="仿宋"/>
          <w:bCs/>
          <w:sz w:val="30"/>
          <w:szCs w:val="30"/>
        </w:rPr>
        <w:t>蔡少晖、</w:t>
      </w:r>
      <w:r>
        <w:rPr>
          <w:rFonts w:hint="eastAsia" w:ascii="仿宋" w:hAnsi="仿宋" w:eastAsia="仿宋" w:cs="仿宋"/>
          <w:sz w:val="30"/>
          <w:szCs w:val="30"/>
        </w:rPr>
        <w:t>廖昕煜、</w:t>
      </w:r>
      <w:r>
        <w:rPr>
          <w:rFonts w:hint="eastAsia" w:ascii="仿宋" w:hAnsi="仿宋" w:eastAsia="仿宋" w:cs="仿宋"/>
          <w:bCs/>
          <w:sz w:val="30"/>
          <w:szCs w:val="30"/>
        </w:rPr>
        <w:t>薛恺同志</w:t>
      </w:r>
      <w:r>
        <w:rPr>
          <w:rFonts w:hint="eastAsia" w:ascii="仿宋" w:hAnsi="仿宋" w:eastAsia="仿宋" w:cs="仿宋"/>
          <w:sz w:val="30"/>
          <w:szCs w:val="30"/>
        </w:rPr>
        <w:t>；理事51人，分别为：王鹏、方红年、方高葱、尹慧、卢燕华、叶光银、朱思源、刘长汀、刘文斌、刘志鸿、刘野峰、刘影、苏俊华、苏燕香、李小娟、李卫东、李秀荣、李峡、杨火生、吴小英、吴坤琴、何银德、张孔斌、张维永、陈少云、陈伟、陈学应、陈建、陈剑铭、陈炳龙、陈海、陈晶、陈智勇、林立营、林丽钗、林典霖、林建漳、郑丹、郑宏、郑建平、郑建国、钱梁、黄晓茜、商光太、梁少娜、傅雪琴、裘雯虹、雷云、</w:t>
      </w:r>
      <w:r>
        <w:rPr>
          <w:rFonts w:hint="eastAsia" w:ascii="仿宋" w:hAnsi="仿宋" w:eastAsia="仿宋" w:cs="仿宋"/>
          <w:bCs/>
          <w:sz w:val="30"/>
          <w:szCs w:val="30"/>
        </w:rPr>
        <w:t>蔡少晖、</w:t>
      </w:r>
      <w:r>
        <w:rPr>
          <w:rFonts w:hint="eastAsia" w:ascii="仿宋" w:hAnsi="仿宋" w:eastAsia="仿宋" w:cs="仿宋"/>
          <w:sz w:val="30"/>
          <w:szCs w:val="30"/>
        </w:rPr>
        <w:t>廖昕煜、</w:t>
      </w:r>
      <w:r>
        <w:rPr>
          <w:rFonts w:hint="eastAsia" w:ascii="仿宋" w:hAnsi="仿宋" w:eastAsia="仿宋" w:cs="仿宋"/>
          <w:bCs/>
          <w:sz w:val="30"/>
          <w:szCs w:val="30"/>
        </w:rPr>
        <w:t>薛恺同志</w:t>
      </w:r>
      <w:r>
        <w:rPr>
          <w:rFonts w:hint="eastAsia" w:ascii="仿宋" w:hAnsi="仿宋" w:eastAsia="仿宋" w:cs="仿宋"/>
          <w:sz w:val="30"/>
          <w:szCs w:val="30"/>
        </w:rPr>
        <w:t>。</w:t>
      </w:r>
    </w:p>
    <w:p>
      <w:pPr>
        <w:adjustRightInd w:val="0"/>
        <w:snapToGrid w:val="0"/>
        <w:spacing w:line="408"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监事会监事分别为:李重阳、张贻钦、房幽静、傅泉智、蔡坤林5位同志；第二届监事会第一次会议通过无记名投票的方式选举李重阳同志为监事长。</w:t>
      </w:r>
    </w:p>
    <w:p>
      <w:pPr>
        <w:adjustRightInd w:val="0"/>
        <w:snapToGrid w:val="0"/>
        <w:spacing w:line="408" w:lineRule="auto"/>
        <w:ind w:firstLine="4200" w:firstLineChars="1400"/>
        <w:rPr>
          <w:rFonts w:hint="eastAsia"/>
          <w:sz w:val="28"/>
          <w:szCs w:val="28"/>
        </w:rPr>
      </w:pP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00"/>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00"/>
        <w:textAlignment w:val="auto"/>
        <w:outlineLvl w:val="9"/>
        <w:rPr>
          <w:rFonts w:hint="eastAsia" w:ascii="仿宋_GB2312" w:hAnsi="仿宋_GB2312" w:eastAsia="仿宋_GB2312" w:cs="仿宋_GB2312"/>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jYzViZmJiN2YzMzhmOGE2NjRiNzMyOWEzNzhlZmIifQ=="/>
  </w:docVars>
  <w:rsids>
    <w:rsidRoot w:val="68C705DD"/>
    <w:rsid w:val="68C70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2022-10-18T08:21:00Z</dcterms:created>
  <dc:creator>Eric</dc:creator>
  <cp:lastModifiedBy>Eric</cp:lastModifiedBy>
  <dcterms:modified xsi:type="dcterms:W3CDTF">2022-10-18T08:21:39Z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F024F555992A48B2979D606E2AD06969</vt:lpwstr>
  </property>
</Properties>
</file>