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9" w:rsidRDefault="009264C9" w:rsidP="009264C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:rsidR="009264C9" w:rsidRDefault="009264C9" w:rsidP="009264C9">
      <w:pPr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中估协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抽查</w:t>
      </w:r>
      <w:r>
        <w:rPr>
          <w:rFonts w:ascii="宋体" w:hAnsi="宋体" w:cs="宋体" w:hint="eastAsia"/>
          <w:b/>
          <w:kern w:val="0"/>
          <w:sz w:val="36"/>
          <w:szCs w:val="36"/>
        </w:rPr>
        <w:t>的我省部分会员机构报告评审结果</w:t>
      </w:r>
    </w:p>
    <w:p w:rsidR="009264C9" w:rsidRDefault="009264C9" w:rsidP="009264C9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5775"/>
        <w:gridCol w:w="1440"/>
      </w:tblGrid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抽查机构名称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等级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福建中兴资产评估房地产土地估价有限责任公司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利资产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评估土地房地产估价有限公司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厦门市大学资产评估土地房地产估价有限责任公司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福建光明资产评估房地产估价有限责任公司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华审资产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评估房地产土地估价有限责任公司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福州君健地价评估有限公司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厦门均达土地房地产评估咨询有限公司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巨臣土地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房地产评估咨询有限公司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茂资产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评估房地产土地估价有限责任公司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中联（福建）资产评估土地房地产估价有限责任公司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诚信德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房地产评估有限公司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泉州宁朗资产评估房地产估价有限公司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福建大地土地评估房地产估价有限公司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厦门均和房地产土地评估咨询有限公司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厦门金科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房地产评估咨询有限公司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福建同人大有资产评估土地房地产估价有限公司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房地产资产评估有限公司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 w:rsidR="009264C9" w:rsidTr="007F52A9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厦门乾元资产评估与房地产估价有限责任公司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9" w:rsidRDefault="009264C9" w:rsidP="007F52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</w:tbl>
    <w:p w:rsidR="009264C9" w:rsidRDefault="009264C9" w:rsidP="009264C9">
      <w:pPr>
        <w:rPr>
          <w:rFonts w:ascii="仿宋_GB2312" w:eastAsia="仿宋_GB2312" w:hint="eastAsia"/>
          <w:szCs w:val="21"/>
        </w:rPr>
      </w:pPr>
    </w:p>
    <w:p w:rsidR="009264C9" w:rsidRDefault="009264C9" w:rsidP="009264C9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注：土地估价报告评分在90分以上为一等，80-89分为二等，70-79分为三等，60-69分为四等，60分以下为五等。</w:t>
      </w:r>
    </w:p>
    <w:p w:rsidR="009264C9" w:rsidRDefault="009264C9" w:rsidP="009264C9">
      <w:pPr>
        <w:rPr>
          <w:rFonts w:ascii="仿宋" w:eastAsia="仿宋" w:hAnsi="仿宋" w:cs="仿宋" w:hint="eastAsia"/>
          <w:sz w:val="32"/>
          <w:szCs w:val="32"/>
        </w:rPr>
      </w:pPr>
    </w:p>
    <w:p w:rsidR="006C74BC" w:rsidRPr="009264C9" w:rsidRDefault="006C74BC">
      <w:bookmarkStart w:id="0" w:name="_GoBack"/>
      <w:bookmarkEnd w:id="0"/>
    </w:p>
    <w:sectPr w:rsidR="006C74BC" w:rsidRPr="009264C9">
      <w:footerReference w:type="default" r:id="rId5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64C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264C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9"/>
    <w:rsid w:val="006C74BC"/>
    <w:rsid w:val="009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64C9"/>
  </w:style>
  <w:style w:type="paragraph" w:styleId="a4">
    <w:name w:val="footer"/>
    <w:basedOn w:val="a"/>
    <w:link w:val="Char"/>
    <w:rsid w:val="009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264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64C9"/>
  </w:style>
  <w:style w:type="paragraph" w:styleId="a4">
    <w:name w:val="footer"/>
    <w:basedOn w:val="a"/>
    <w:link w:val="Char"/>
    <w:rsid w:val="009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264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2018-10-24T07:31:00Z</dcterms:created>
  <dcterms:modified xsi:type="dcterms:W3CDTF">2018-10-24T07:31:00Z</dcterms:modified>
</cp:coreProperties>
</file>